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>
            <wp:extent cx="564515" cy="63246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ПРОЄКТ РІШЕННЯ № _______</w:t>
      </w: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від «___»  травня 2027 року</w:t>
      </w: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:rsidR="00012432" w:rsidRDefault="00012432" w:rsidP="00012432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:rsidR="00012432" w:rsidRDefault="00012432" w:rsidP="000B57CE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перепрофілювання (зміну типу)  та перейменування  </w:t>
      </w:r>
      <w:bookmarkStart w:id="1" w:name="_Hlk228816042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Городоцького опорного закладу загальної середньої освіти №5  І-ІІІ ступенів 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Городоцької міської ради</w:t>
      </w:r>
    </w:p>
    <w:bookmarkEnd w:id="1"/>
    <w:p w:rsidR="00012432" w:rsidRDefault="00012432" w:rsidP="00012432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:rsidR="001B7545" w:rsidRDefault="001B7545" w:rsidP="001B7545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:rsidR="00012432" w:rsidRDefault="00012432" w:rsidP="00012432">
      <w:pPr>
        <w:pStyle w:val="1"/>
        <w:rPr>
          <w:rFonts w:ascii="Georgia" w:hAnsi="Georgia"/>
          <w:b/>
          <w:color w:val="000000" w:themeColor="text1"/>
        </w:rPr>
      </w:pPr>
      <w:bookmarkStart w:id="2" w:name="_GoBack"/>
      <w:bookmarkEnd w:id="2"/>
    </w:p>
    <w:p w:rsidR="00012432" w:rsidRDefault="00012432" w:rsidP="00012432">
      <w:pPr>
        <w:pStyle w:val="1"/>
        <w:rPr>
          <w:rFonts w:ascii="Georgia" w:hAnsi="Georgia"/>
          <w:b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ВИРІШИЛА:</w:t>
      </w:r>
    </w:p>
    <w:p w:rsidR="00012432" w:rsidRDefault="00012432" w:rsidP="0001243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:rsidR="00012432" w:rsidRDefault="00012432" w:rsidP="0001243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 Городоцький опорний заклад загальної середньої освіти №5 І-ІІІ ступенів Городоцької міської ради Львівсько</w:t>
      </w:r>
      <w:r w:rsidR="00437C2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ї області  (код  ЄДРПОУ 2234</w:t>
      </w:r>
      <w:r w:rsidR="002936A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4964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81500, Львівська область, Львівський р-</w:t>
      </w:r>
      <w:r w:rsidR="0061269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н, </w:t>
      </w:r>
      <w:proofErr w:type="spellStart"/>
      <w:r w:rsidR="0061269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м.Городок</w:t>
      </w:r>
      <w:proofErr w:type="spellEnd"/>
      <w:r w:rsidR="0061269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="0061269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вул.Чорновала</w:t>
      </w:r>
      <w:proofErr w:type="spellEnd"/>
      <w:r w:rsidR="0061269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r w:rsidR="00437C2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8А) у Городоцьку гімназію №5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Городоцької міської ради Львівської області (далі – Гімназія)  з 1 вересня 2027 року.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2.Забезпечити </w:t>
      </w:r>
      <w:r w:rsidR="000A6E9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функціонування початкової школи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в складі Гімназії.  </w:t>
      </w:r>
    </w:p>
    <w:p w:rsidR="00012432" w:rsidRPr="009660D5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9660D5">
        <w:rPr>
          <w:rFonts w:ascii="Georgia" w:eastAsia="Times New Roman" w:hAnsi="Georgia" w:cs="Times New Roman"/>
          <w:sz w:val="28"/>
          <w:szCs w:val="28"/>
          <w:lang w:eastAsia="uk-UA"/>
        </w:rPr>
        <w:lastRenderedPageBreak/>
        <w:t>3. Встано</w:t>
      </w:r>
      <w:r w:rsidR="00720902" w:rsidRPr="009660D5">
        <w:rPr>
          <w:rFonts w:ascii="Georgia" w:eastAsia="Times New Roman" w:hAnsi="Georgia" w:cs="Times New Roman"/>
          <w:sz w:val="28"/>
          <w:szCs w:val="28"/>
          <w:lang w:eastAsia="uk-UA"/>
        </w:rPr>
        <w:t xml:space="preserve">вити, що Городоцька  гімназія №5 </w:t>
      </w:r>
      <w:r w:rsidRPr="009660D5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Городоцької міської ради Львівської області є правонаступником усіх прав та обов’язків  Городоцького закла</w:t>
      </w:r>
      <w:r w:rsidR="00720902" w:rsidRPr="009660D5">
        <w:rPr>
          <w:rFonts w:ascii="Georgia" w:eastAsia="Times New Roman" w:hAnsi="Georgia" w:cs="Times New Roman"/>
          <w:sz w:val="28"/>
          <w:szCs w:val="28"/>
          <w:lang w:eastAsia="uk-UA"/>
        </w:rPr>
        <w:t xml:space="preserve">ду загальної середньої освіти №5 </w:t>
      </w:r>
      <w:r w:rsidRPr="009660D5">
        <w:rPr>
          <w:rFonts w:ascii="Georgia" w:eastAsia="Times New Roman" w:hAnsi="Georgia" w:cs="Times New Roman"/>
          <w:sz w:val="28"/>
          <w:szCs w:val="28"/>
          <w:lang w:eastAsia="uk-UA"/>
        </w:rPr>
        <w:t>І-ІІІ ступенів Городоцької міської ради Львівської області.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4.Затвердити </w:t>
      </w:r>
      <w:r w:rsidR="0072090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Статут Городоцької   гімназії №5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у новій редакції  (додається).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5.Ди</w:t>
      </w:r>
      <w:r w:rsidR="0072090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ректору Городоцької  гімназії №5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Городоцької міської ради Львівської області (</w:t>
      </w: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:rsidR="00012432" w:rsidRDefault="00012432" w:rsidP="00012432">
      <w:pPr>
        <w:spacing w:after="0" w:line="240" w:lineRule="auto"/>
        <w:ind w:firstLine="34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 5. Контроль за виконанням цього рішення покласти на постійну комісію з питань освіти, культури, духовності, молоді та спорту (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:rsidR="00012432" w:rsidRDefault="00012432" w:rsidP="0001243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  <w:t xml:space="preserve">                Володимир РЕМЕНЯК</w:t>
      </w:r>
    </w:p>
    <w:p w:rsidR="00012432" w:rsidRDefault="00012432" w:rsidP="00012432">
      <w:pPr>
        <w:rPr>
          <w:rFonts w:ascii="Georgia" w:hAnsi="Georgia"/>
          <w:color w:val="000000" w:themeColor="text1"/>
        </w:rPr>
      </w:pPr>
    </w:p>
    <w:p w:rsidR="00012432" w:rsidRDefault="00012432" w:rsidP="0001243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FE5382" w:rsidRDefault="00FE5382"/>
    <w:sectPr w:rsidR="00FE53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3C"/>
    <w:rsid w:val="00012432"/>
    <w:rsid w:val="000A6E9B"/>
    <w:rsid w:val="000B57CE"/>
    <w:rsid w:val="001B7545"/>
    <w:rsid w:val="002936A7"/>
    <w:rsid w:val="00437C20"/>
    <w:rsid w:val="00466DC1"/>
    <w:rsid w:val="005D6944"/>
    <w:rsid w:val="005F3895"/>
    <w:rsid w:val="00612692"/>
    <w:rsid w:val="006A6FB5"/>
    <w:rsid w:val="00720902"/>
    <w:rsid w:val="009660D5"/>
    <w:rsid w:val="00AC4EB6"/>
    <w:rsid w:val="00B62172"/>
    <w:rsid w:val="00ED0FB4"/>
    <w:rsid w:val="00FB4E3C"/>
    <w:rsid w:val="00FE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12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01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24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12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01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2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1776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2026-05-05T05:50:00Z</dcterms:created>
  <dcterms:modified xsi:type="dcterms:W3CDTF">2026-05-05T07:22:00Z</dcterms:modified>
</cp:coreProperties>
</file>